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0" w:beforeLines="500" w:after="0" w:afterLines="0" w:line="240" w:lineRule="auto"/>
        <w:ind w:left="0" w:leftChars="0" w:right="0" w:rightChars="0" w:firstLine="0" w:firstLineChars="0"/>
        <w:jc w:val="left"/>
        <w:textAlignment w:val="auto"/>
        <w:outlineLvl w:val="9"/>
      </w:pPr>
      <w:r>
        <w:pict>
          <v:shape id="_x0000_s1026" o:spid="_x0000_s1026" o:spt="202" type="#_x0000_t202" style="position:absolute;left:0pt;margin-left:119.2pt;margin-top:630.75pt;height:28.5pt;width:180.7pt;z-index:251660288;mso-width-relative:page;mso-height-relative:page;" fillcolor="#FFFFFF" filled="f" stroked="f" coordsize="21600,21600">
            <v:path/>
            <v:fill on="f" color2="#FFFFFF" o:opacity2="65536f" focussize="0,0"/>
            <v:stroke on="f"/>
            <v:imagedata o:title=""/>
            <o:lock v:ext="edit" grouping="f" rotation="f" text="f" aspectratio="f"/>
            <v:textbox>
              <w:txbxContent>
                <w:p>
                  <w:pPr>
                    <w:ind w:left="0" w:leftChars="0" w:right="0" w:rightChars="0" w:firstLine="0" w:firstLineChars="0"/>
                    <w:jc w:val="center"/>
                  </w:pPr>
                  <w:r>
                    <w:rPr>
                      <w:rFonts w:hint="eastAsia"/>
                      <w:sz w:val="24"/>
                      <w:lang w:eastAsia="zh-CN"/>
                    </w:rPr>
                    <w:fldChar w:fldCharType="begin"/>
                  </w:r>
                  <w:r>
                    <w:rPr>
                      <w:rFonts w:hint="eastAsia"/>
                      <w:sz w:val="24"/>
                      <w:lang w:eastAsia="zh-CN"/>
                    </w:rPr>
                    <w:instrText xml:space="preserve">Time \@ "yyyy年M月d日"</w:instrText>
                  </w:r>
                  <w:r>
                    <w:rPr>
                      <w:rFonts w:hint="eastAsia"/>
                      <w:sz w:val="24"/>
                      <w:lang w:eastAsia="zh-CN"/>
                    </w:rPr>
                    <w:fldChar w:fldCharType="separate"/>
                  </w:r>
                  <w:r>
                    <w:rPr>
                      <w:rFonts w:hint="eastAsia"/>
                      <w:sz w:val="24"/>
                      <w:lang w:eastAsia="zh-CN"/>
                    </w:rPr>
                    <w:t>2024年9月24日</w:t>
                  </w:r>
                  <w:r>
                    <w:rPr>
                      <w:rFonts w:hint="eastAsia"/>
                      <w:sz w:val="24"/>
                      <w:lang w:eastAsia="zh-CN"/>
                    </w:rPr>
                    <w:fldChar w:fldCharType="end"/>
                  </w:r>
                </w:p>
              </w:txbxContent>
            </v:textbox>
          </v:shape>
        </w:pict>
      </w:r>
    </w:p>
    <w:p>
      <w:pPr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pict>
          <v:shape id="_x0000_s1030" o:spid="_x0000_s1030" o:spt="202" type="#_x0000_t202" style="position:absolute;left:0pt;margin-left:26.8pt;margin-top:158.05pt;height:73.5pt;width:362.2pt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>
                  <w:pPr>
                    <w:ind w:left="0" w:leftChars="0" w:right="0" w:rightChars="0" w:firstLine="0" w:firstLineChars="0"/>
                    <w:jc w:val="center"/>
                    <w:rPr>
                      <w:sz w:val="72"/>
                      <w:szCs w:val="72"/>
                    </w:rPr>
                  </w:pPr>
                  <w:bookmarkStart w:id="0" w:name="_Schoolname#1582833420"/>
                  <w:r>
                    <w:rPr>
                      <w:rFonts w:hint="eastAsia" w:ascii="微软雅黑" w:hAnsi="微软雅黑" w:eastAsia="微软雅黑"/>
                      <w:sz w:val="72"/>
                      <w:szCs w:val="72"/>
                      <w:lang w:val="en-US" w:eastAsia="zh-CN"/>
                    </w:rPr>
                    <w:t>[AMDC多租户隔离]</w:t>
                  </w:r>
                  <w:bookmarkEnd w:id="0"/>
                </w:p>
              </w:txbxContent>
            </v:textbox>
          </v:shape>
        </w:pict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ind w:left="0" w:leftChars="0" w:firstLine="420" w:firstLineChars="0"/>
        <w:outlineLvl w:val="0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租户概念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ind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管控台使用三员管理方式，三员分别指：系统管理员（账号：SystemAdministrator）、安全保密员（账号：KeysKeeper）、安全审计员（账号：SafetyAuditor）；三员的初始密码都为【admin!123】，建议在登录之后修改密码。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通过系统管理员（账号：SystemAdministrator）创建租户及用户；通过安全保密员（账号：KeysKeeper）为用户分配租户，并激活，成为租户账号；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对于正式使用的人来说，则分为管理员和租户账号两种角色：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管理员：分配至UserAdmin Group下的用户，为管理员用户，负责实施、维护AMDC服务，但非使用者，不需要分配所属租户。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租户账号：是使用缓存服务的角色，只负责使用缓存服务，不参与实施运维过程，由“租户”这一概念来做分组，实现数据隔离。一个租户下可以存在多个租户账号。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下图为实例图：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916555"/>
            <wp:effectExtent l="0" t="0" r="635" b="952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937" w:beforeLines="300"/>
        <w:ind w:left="0" w:leftChars="0" w:firstLine="420" w:firstLineChars="0"/>
        <w:textAlignment w:val="auto"/>
        <w:outlineLvl w:val="0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多租户隔离演示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leftChars="0"/>
        <w:textAlignment w:val="auto"/>
        <w:outlineLvl w:val="1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2.1 创建租户和用户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登录系统管理员（账号：SystemAdministrator），进行租户和用户的创建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1786890"/>
            <wp:effectExtent l="0" t="0" r="381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1950085"/>
            <wp:effectExtent l="0" t="0" r="63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469" w:beforeLines="150"/>
        <w:ind w:leftChars="0"/>
        <w:textAlignment w:val="auto"/>
        <w:outlineLvl w:val="1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</w:t>
      </w:r>
      <w:r>
        <w:rPr>
          <w:rFonts w:hint="eastAsia" w:ascii="宋体" w:hAnsi="宋体" w:cs="宋体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分配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租户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登录安全保密员（账号：KeysKeeper），为用户分配管理员/租户，并激活，成为管理员/租户账号</w:t>
      </w:r>
    </w:p>
    <w:p>
      <w:r>
        <w:drawing>
          <wp:inline distT="0" distB="0" distL="114300" distR="114300">
            <wp:extent cx="5272405" cy="2658745"/>
            <wp:effectExtent l="0" t="0" r="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325" cy="1850390"/>
            <wp:effectExtent l="0" t="0" r="5080" b="4445"/>
            <wp:docPr id="1" name="图片 1" descr="da03b7641fa05e85f510dce725635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a03b7641fa05e85f510dce725635d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469" w:beforeLines="150"/>
        <w:ind w:leftChars="0"/>
        <w:textAlignment w:val="auto"/>
        <w:outlineLvl w:val="1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</w:t>
      </w:r>
      <w:r>
        <w:rPr>
          <w:rFonts w:hint="eastAsia" w:ascii="宋体" w:hAnsi="宋体" w:cs="宋体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cs="宋体"/>
          <w:sz w:val="28"/>
          <w:szCs w:val="28"/>
          <w:lang w:val="en-US" w:eastAsia="zh-CN"/>
        </w:rPr>
        <w:t>搭建服务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登录管理员用户（UserAdmin Group下的用户），这里以czh账号为例，管理员具备所有租户的权限，选择相应租户</w:t>
      </w:r>
    </w:p>
    <w:p>
      <w:r>
        <w:drawing>
          <wp:inline distT="0" distB="0" distL="114300" distR="114300">
            <wp:extent cx="5272405" cy="2658745"/>
            <wp:effectExtent l="0" t="0" r="63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这里以telnent-01租户搭建了“主从+哨兵”，telnent-02租户搭建了“单节点”</w:t>
      </w:r>
    </w:p>
    <w:p>
      <w:r>
        <w:drawing>
          <wp:inline distT="0" distB="0" distL="114300" distR="114300">
            <wp:extent cx="5272405" cy="2300605"/>
            <wp:effectExtent l="0" t="0" r="63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2658745"/>
            <wp:effectExtent l="0" t="0" r="635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469" w:beforeLines="150"/>
        <w:ind w:leftChars="0"/>
        <w:textAlignment w:val="auto"/>
        <w:outlineLvl w:val="1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</w:t>
      </w:r>
      <w:r>
        <w:rPr>
          <w:rFonts w:hint="eastAsia" w:ascii="宋体" w:hAnsi="宋体" w:cs="宋体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cs="宋体"/>
          <w:sz w:val="28"/>
          <w:szCs w:val="28"/>
          <w:lang w:val="en-US" w:eastAsia="zh-CN"/>
        </w:rPr>
        <w:t>查看服务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登录安全保密员（账号：KeysKeeper），查看租户telnent-01和telnent-02下的用户有哪些：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telnent-01：ccc和zzz；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telnent-02：hhh</w:t>
      </w:r>
    </w:p>
    <w:p>
      <w:r>
        <w:drawing>
          <wp:inline distT="0" distB="0" distL="114300" distR="114300">
            <wp:extent cx="5263515" cy="2687320"/>
            <wp:effectExtent l="0" t="0" r="9525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登录ccc和zzz用户，查看服务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658745"/>
            <wp:effectExtent l="0" t="0" r="635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2658745"/>
            <wp:effectExtent l="0" t="0" r="635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>登录hhh用户，查看服务</w:t>
      </w:r>
    </w:p>
    <w:p>
      <w:r>
        <w:drawing>
          <wp:inline distT="0" distB="0" distL="114300" distR="114300">
            <wp:extent cx="5272405" cy="2658745"/>
            <wp:effectExtent l="0" t="0" r="635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分别登录管理员账号czh/租户账号ccc，通过页面功能查看，只有管理员才具备所有租户的服务实施权限，例如“删除、导入、扩容”等操作，而租户用户只拥有普通使用权限</w:t>
      </w:r>
    </w:p>
    <w:p>
      <w:r>
        <w:drawing>
          <wp:inline distT="0" distB="0" distL="114300" distR="114300">
            <wp:extent cx="5272405" cy="2658745"/>
            <wp:effectExtent l="0" t="0" r="635" b="825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2658745"/>
            <wp:effectExtent l="0" t="0" r="635" b="825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总结</w:t>
      </w:r>
      <w:r>
        <w:rPr>
          <w:rFonts w:hint="eastAsia"/>
          <w:lang w:val="en-US" w:eastAsia="zh-CN"/>
        </w:rPr>
        <w:t>：不同租户下的用户，只能操作各自租户下的集群服务，实现权限和数据隔离；管理员拥有租户服务的所有权限，租户账号只具备对所属租户服务的使用权限，无实施权限。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im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4732351"/>
    <w:multiLevelType w:val="singleLevel"/>
    <w:tmpl w:val="B473235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E28D9810"/>
    <w:multiLevelType w:val="singleLevel"/>
    <w:tmpl w:val="E28D9810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">
    <w:nsid w:val="726A17D6"/>
    <w:multiLevelType w:val="singleLevel"/>
    <w:tmpl w:val="726A17D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sz w:val="18"/>
        <w:szCs w:val="18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U1OTE3ODFhMTI5YjkzNzgyNmJiMWEzOTc4YWZjNzIifQ=="/>
  </w:docVars>
  <w:rsids>
    <w:rsidRoot w:val="00172A27"/>
    <w:rsid w:val="18046F2F"/>
    <w:rsid w:val="1F796FDE"/>
    <w:rsid w:val="289646FB"/>
    <w:rsid w:val="38F848ED"/>
    <w:rsid w:val="3B3B0ABC"/>
    <w:rsid w:val="3BC07369"/>
    <w:rsid w:val="41F66F26"/>
    <w:rsid w:val="4D406A81"/>
    <w:rsid w:val="603659DD"/>
    <w:rsid w:val="69E836B6"/>
    <w:rsid w:val="6DB93623"/>
    <w:rsid w:val="75485CF1"/>
    <w:rsid w:val="786D2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f">
      <v:fill on="t" focussize="0,0"/>
      <v:stroke on="f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4"/>
    <w:basedOn w:val="1"/>
    <w:next w:val="1"/>
    <w:autoRedefine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6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uiPriority w:val="0"/>
    <w:rPr>
      <w:color w:val="0000FF"/>
      <w:u w:val="single"/>
    </w:rPr>
  </w:style>
  <w:style w:type="paragraph" w:customStyle="1" w:styleId="11">
    <w:name w:val="代码块1"/>
    <w:basedOn w:val="1"/>
    <w:qFormat/>
    <w:uiPriority w:val="0"/>
    <w:pPr>
      <w:pBdr>
        <w:top w:val="single" w:color="auto" w:sz="4" w:space="5"/>
        <w:left w:val="single" w:color="auto" w:sz="4" w:space="5"/>
        <w:bottom w:val="single" w:color="auto" w:sz="4" w:space="5"/>
        <w:right w:val="single" w:color="auto" w:sz="4" w:space="1"/>
      </w:pBdr>
      <w:shd w:val="clear" w:fill="FFFFFF" w:themeFill="background1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both"/>
    </w:pPr>
    <w:rPr>
      <w:rFonts w:hint="default" w:ascii="Times New Roman" w:hAnsi="Times New Roman" w:eastAsia="Time" w:cs="宋体"/>
      <w:kern w:val="0"/>
      <w:sz w:val="21"/>
      <w:szCs w:val="21"/>
      <w:lang w:bidi="ar"/>
    </w:rPr>
  </w:style>
  <w:style w:type="paragraph" w:customStyle="1" w:styleId="12">
    <w:name w:val="代码块2"/>
    <w:basedOn w:val="1"/>
    <w:qFormat/>
    <w:uiPriority w:val="0"/>
    <w:pPr>
      <w:pBdr>
        <w:top w:val="single" w:color="auto" w:sz="4" w:space="5"/>
        <w:left w:val="single" w:color="auto" w:sz="4" w:space="5"/>
        <w:bottom w:val="single" w:color="auto" w:sz="4" w:space="5"/>
        <w:right w:val="single" w:color="auto" w:sz="4" w:space="1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Times New Roman" w:hAnsi="Times New Roman" w:eastAsia="宋体" w:cs="宋体"/>
      <w:kern w:val="0"/>
      <w:sz w:val="24"/>
      <w:lang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works\&#25991;&#26723;\&#32531;&#23384;-&#20013;&#38388;&#20214;\&#37329;&#34678;AMDC\Normal.wp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专业型"/>
      <sectRole val="1"/>
    </customSectPr>
    <customSectPr/>
  </customSectProps>
  <customShpExts>
    <customShpInfo spid="_x0000_s1026"/>
    <customShpInfo spid="_x0000_s103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2023-08-23T07:50:00Z</dcterms:created>
  <dc:creator>AXZQ</dc:creator>
  <cp:lastModifiedBy>陈泽豪</cp:lastModifiedBy>
  <dcterms:modified xsi:type="dcterms:W3CDTF">2024-09-24T02:44:24Z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6A98F7D637AA44B58C64CA36DA74BE03</vt:lpwstr>
  </property>
</Properties>
</file>